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Minutes of the Monthly Meeting held on Monday, 8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October 2018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Miss M. Galloway (Chairman)</w:t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M. Cherrett, P. E. Dennis, N. R. Hill and Miss J. H. Robinson. </w:t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Apologies were received from Cllr. D. Thompson.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281 Interests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282 Minutes of the last Meeting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10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September 2018, copies of which </w:t>
        <w:tab/>
        <w:t xml:space="preserve">had been circulated, were taken as read, confirmed and signed as a true record with minor </w:t>
        <w:tab/>
        <w:t>amendment.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283 Matters Arising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Cemetery Railings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confirmed that the Cemetery Railings had been painted after he had received a </w:t>
        <w:tab/>
        <w:tab/>
        <w:tab/>
        <w:t xml:space="preserve">favourable quotation which Members had approved. He reported that Cllr. Thompson had met </w:t>
        <w:tab/>
        <w:tab/>
        <w:t xml:space="preserve">the contractor on site and had agreed that the job had been completed satisfactorily after a </w:t>
        <w:tab/>
        <w:tab/>
        <w:t>few pieces of “touching up” had been effected.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Bus Shelters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It was agreed that bus shelters were in a poor condition. It was agreed to write further to </w:t>
        <w:tab/>
        <w:tab/>
        <w:t>Stockton BC about the flooding on the road near Preston Lane.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Speeding on Yarm Road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reported that they could recollect at least three accidents involving the Police in the </w:t>
        <w:tab/>
        <w:tab/>
        <w:t>past year.  The Clerk was asked to respond to Stockton BC’s negative comments.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Clifton Avenue pothole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reported that some temporary repairs seem to have been effected.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Yellow lines at Lime and Sycamore Roadside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reported that he was still awaiting details of a meeting with Stockton BC.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Weed growth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reported that Stockton BC were currently in their second round of killing weeds.</w:t>
        <w:tab/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284 Accounts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</w:p>
    <w:tbl>
      <w:tblPr>
        <w:tblStyle w:val="6"/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6"/>
        <w:gridCol w:w="2505"/>
        <w:gridCol w:w="4532"/>
        <w:gridCol w:w="1711"/>
      </w:tblGrid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(Sep)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£ 152.74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HM Revenue &amp; Customs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Clerk’s PAYE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£ 100.20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38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 Lenaghan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Cemetery railings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£ 1500.00</w:t>
            </w:r>
          </w:p>
        </w:tc>
      </w:tr>
    </w:tbl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285 Executive Decisions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Clerk reported that he had made no decisions in the past month.</w:t>
      </w:r>
    </w:p>
    <w:p>
      <w:pPr>
        <w:pStyle w:val="Normal"/>
        <w:tabs>
          <w:tab w:val="left" w:pos="570" w:leader="none"/>
        </w:tabs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286 Planning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18/1918/OUT – Five houses off Preston Lane.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reported that he had sent in a representation objecting to the development.</w:t>
      </w:r>
    </w:p>
    <w:p>
      <w:pPr>
        <w:pStyle w:val="Normal"/>
        <w:tabs>
          <w:tab w:val="left" w:pos="570" w:leader="none"/>
        </w:tabs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287 Correspondence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Mr. &amp; Mrs. R. Steel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were pleased to note this letter which was sent to Stockton BC about the proposed </w:t>
        <w:tab/>
        <w:tab/>
        <w:t>development (c.f. 286a above). They fully concurred with the comments and conclusions.</w:t>
      </w:r>
    </w:p>
    <w:p>
      <w:pPr>
        <w:pStyle w:val="Normal"/>
        <w:tabs>
          <w:tab w:val="left" w:pos="570" w:leader="none"/>
        </w:tabs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  <w:r>
        <w:rPr>
          <w:rFonts w:ascii="Comic Sans MS" w:hAnsi="Comic Sans MS"/>
          <w:b/>
          <w:bCs/>
          <w:sz w:val="20"/>
          <w:szCs w:val="20"/>
          <w:u w:val="none"/>
        </w:rPr>
        <w:t>75</w:t>
      </w:r>
    </w:p>
    <w:p>
      <w:pPr>
        <w:pStyle w:val="Normal"/>
        <w:tabs>
          <w:tab w:val="left" w:pos="570" w:leader="none"/>
        </w:tabs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Appeals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Council confirmed their decision not to contribute to appeals received out of public funds. </w:t>
        <w:tab/>
        <w:tab/>
        <w:t>The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y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also confirmed that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t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his did not apply to the regular donation to the Royal British Legion </w:t>
        <w:tab/>
        <w:tab/>
        <w:t>Poppy Appeal.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Parked Lorry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read out details from a reply to the complaint from Stockton BC which offered a </w:t>
        <w:tab/>
        <w:tab/>
        <w:t xml:space="preserve">telephone number for the immediate reporting of incidents to the Civic Enforcement Service. </w:t>
        <w:tab/>
        <w:tab/>
        <w:t xml:space="preserve">Cllr. Cherrett affirmed that he had included the telephone number in the next edition of the </w:t>
        <w:tab/>
        <w:tab/>
        <w:t>Newsletter.</w:t>
      </w:r>
    </w:p>
    <w:p>
      <w:pPr>
        <w:pStyle w:val="Normal"/>
        <w:tabs>
          <w:tab w:val="left" w:pos="570" w:leader="none"/>
        </w:tabs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288 Any Other Business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Preston Park picnic area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</w:t>
      </w:r>
      <w:r>
        <w:rPr>
          <w:rFonts w:ascii="Comic Sans MS" w:hAnsi="Comic Sans MS"/>
          <w:b w:val="false"/>
          <w:bCs w:val="false"/>
          <w:i w:val="false"/>
          <w:iCs w:val="false"/>
          <w:sz w:val="20"/>
          <w:szCs w:val="20"/>
          <w:u w:val="none"/>
        </w:rPr>
        <w:t xml:space="preserve">lerk was asked to write to Stockton BC about the lack of rubbish bins at the picnic area </w:t>
        <w:tab/>
        <w:tab/>
        <w:t>in Preston Park, where there had once been at least three.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Newsletter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were pleased to approve the next edition of the Newsletter. The Chairman thanked </w:t>
        <w:tab/>
        <w:tab/>
        <w:t>Cllr. Cherrett for his hard work in producing an excellent document.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Remembrance Sunday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confirmed that the service would be as usual this year – starting at the church </w:t>
        <w:tab/>
        <w:tab/>
        <w:t>at 09:45. It was agree that Cllr. Cherrett would lay the wreath on behalf of the Council.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Dated this 1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2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November 2018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76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LibreOffice/6.0.6.2$Windows_X86_64 LibreOffice_project/0c292870b25a325b5ed35f6b45599d2ea4458e77</Application>
  <Pages>2</Pages>
  <Words>592</Words>
  <Characters>2923</Characters>
  <CharactersWithSpaces>3544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dcterms:modified xsi:type="dcterms:W3CDTF">2018-11-15T10:49:43Z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